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6" w:rsidRPr="00025F1B" w:rsidRDefault="00F25A64" w:rsidP="00F25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</w:t>
      </w:r>
      <w:r w:rsidR="004F4651">
        <w:rPr>
          <w:rFonts w:ascii="Times New Roman" w:hAnsi="Times New Roman" w:cs="Times New Roman"/>
          <w:b/>
          <w:sz w:val="24"/>
          <w:szCs w:val="24"/>
        </w:rPr>
        <w:t>ЗУЛЬТАТЫ ОПРОСА ПОТРЕБИТЕЛЕЙ</w:t>
      </w:r>
      <w:r w:rsidR="00025F1B" w:rsidRPr="00025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F1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25F1B" w:rsidRPr="00025F1B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="00025F1B">
        <w:rPr>
          <w:rFonts w:ascii="Times New Roman" w:hAnsi="Times New Roman" w:cs="Times New Roman"/>
          <w:b/>
          <w:sz w:val="24"/>
          <w:szCs w:val="24"/>
        </w:rPr>
        <w:t>г.</w:t>
      </w:r>
    </w:p>
    <w:p w:rsidR="00F25A64" w:rsidRDefault="0015612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025F1B">
        <w:rPr>
          <w:rFonts w:ascii="Times New Roman" w:hAnsi="Times New Roman" w:cs="Times New Roman"/>
          <w:b/>
          <w:sz w:val="24"/>
          <w:szCs w:val="24"/>
        </w:rPr>
        <w:t>1213</w:t>
      </w:r>
      <w:r w:rsidR="00F25A64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6C6433">
        <w:rPr>
          <w:rFonts w:ascii="Times New Roman" w:hAnsi="Times New Roman" w:cs="Times New Roman"/>
          <w:b/>
          <w:sz w:val="24"/>
          <w:szCs w:val="24"/>
        </w:rPr>
        <w:t>2</w:t>
      </w:r>
      <w:r w:rsidR="00B548B4" w:rsidRPr="00B548B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4E121E" w:rsidRDefault="004E121E" w:rsidP="00F25A6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3"/>
        <w:gridCol w:w="1809"/>
        <w:gridCol w:w="1809"/>
      </w:tblGrid>
      <w:tr w:rsidR="00B548B4" w:rsidRPr="00B548B4" w:rsidTr="00B548B4">
        <w:trPr>
          <w:trHeight w:val="1707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pct"/>
            <w:shd w:val="clear" w:color="auto" w:fill="auto"/>
            <w:textDirection w:val="btLr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 всему массиву </w:t>
            </w:r>
            <w:proofErr w:type="gramStart"/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опрошенных</w:t>
            </w:r>
            <w:proofErr w:type="gramEnd"/>
          </w:p>
        </w:tc>
        <w:tc>
          <w:tcPr>
            <w:tcW w:w="945" w:type="pct"/>
            <w:shd w:val="clear" w:color="auto" w:fill="auto"/>
            <w:textDirection w:val="btLr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Озерский городской округ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99,4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Женский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СОЦИАЛЬНЫЙ СТАТУС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97,5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Работающий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Учащийся/студент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Пенсионер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97,8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Высшее, неполное высшее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специальное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среднее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ВОЗРАСТ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99,6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20 лет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21-30 лет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31-40 лет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41-55 лет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55 лет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КАКОВ ПРИМЕРНО СРЕДНЕМЕСЯЧНЫЙ ДОХОД НА ОДНОГО ЧЛЕНА ВАШЕЙ СЕМЬИ?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98,6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10 тыс. рублей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 до 20 тыс. рублей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20 до 30 тыс. рублей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30 до 40 тыс. рублей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40 тыс. рублей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КАКОЕ КОЛИЧЕСТВО ОРГАНИЗАЦИЙ ПРЕДОСТАВЛЯЮТ СЛЕДУЮЩИЕ ТОВАРЫ И УСЛУГИ НА РЫНКАХ (СФЕРАХ ДЕЯТЕЛЬНОСТИ) ВАШЕГО ГОРОДА (РАЙОНА)?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</w:tbl>
    <w:p w:rsidR="00B548B4" w:rsidRDefault="00B548B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3"/>
        <w:gridCol w:w="1809"/>
        <w:gridCol w:w="1809"/>
      </w:tblGrid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Розничная торговля лекарственными препаратами 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54,2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82,4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82,4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</w:tbl>
    <w:p w:rsidR="00B548B4" w:rsidRDefault="00B548B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3"/>
        <w:gridCol w:w="1809"/>
        <w:gridCol w:w="1809"/>
      </w:tblGrid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по сбору и транспортированию твердых коммунальных отходов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52,4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68,2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</w:tbl>
    <w:p w:rsidR="00B548B4" w:rsidRDefault="00B548B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3"/>
        <w:gridCol w:w="1809"/>
        <w:gridCol w:w="1809"/>
      </w:tblGrid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связи: доступ к сети Интернет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Жилищное строительство (за исключением </w:t>
            </w:r>
            <w:proofErr w:type="gramStart"/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индивидуального</w:t>
            </w:r>
            <w:proofErr w:type="gramEnd"/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</w:tbl>
    <w:p w:rsidR="00B548B4" w:rsidRDefault="00B548B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3"/>
        <w:gridCol w:w="1809"/>
        <w:gridCol w:w="1809"/>
      </w:tblGrid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НАСКОЛЬКО ВЫ УДОВЛЕТВОРЕНЫ ХАРАКТЕРИСТИКАМИ СЛЕДУЮЩИХ ТОВАРОВ И УСЛУГ НА РЫНКАХ ВАШЕГО ГОРОДА (РАЙОНА) ПО КРИТЕРИЯМ: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52,9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</w:tbl>
    <w:p w:rsidR="00B548B4" w:rsidRDefault="00B548B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3"/>
        <w:gridCol w:w="1809"/>
        <w:gridCol w:w="1809"/>
      </w:tblGrid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B548B4" w:rsidRDefault="00B548B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3"/>
        <w:gridCol w:w="1809"/>
        <w:gridCol w:w="1809"/>
      </w:tblGrid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 дополнительного образования детей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66,1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69,2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</w:tbl>
    <w:p w:rsidR="00B548B4" w:rsidRDefault="00B548B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3"/>
        <w:gridCol w:w="1809"/>
        <w:gridCol w:w="1809"/>
      </w:tblGrid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Социальные услуги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59,4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57,8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Сбор и транспортирование твердых коммунальных отходов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</w:tbl>
    <w:p w:rsidR="00B548B4" w:rsidRDefault="00B548B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3"/>
        <w:gridCol w:w="1809"/>
        <w:gridCol w:w="1809"/>
      </w:tblGrid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Благоустройство городской среды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66,1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и ремонт общего имущества собственников помещений в многоквартирном доме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</w:tbl>
    <w:p w:rsidR="00B548B4" w:rsidRDefault="00B548B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3"/>
        <w:gridCol w:w="1809"/>
        <w:gridCol w:w="1809"/>
      </w:tblGrid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 (по городу, району)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(между городами, районами)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</w:tbl>
    <w:p w:rsidR="00B548B4" w:rsidRDefault="00B548B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3"/>
        <w:gridCol w:w="1809"/>
        <w:gridCol w:w="1809"/>
      </w:tblGrid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Перевозка пассажиров и багажа легковым такси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B548B4" w:rsidRDefault="00B548B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3"/>
        <w:gridCol w:w="1809"/>
        <w:gridCol w:w="1809"/>
      </w:tblGrid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52,4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Жилищное строительство (за исключением </w:t>
            </w:r>
            <w:proofErr w:type="gramStart"/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индивидуального</w:t>
            </w:r>
            <w:proofErr w:type="gramEnd"/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62,1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57,3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49,1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B548B4" w:rsidRDefault="00B548B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3"/>
        <w:gridCol w:w="1809"/>
        <w:gridCol w:w="1809"/>
      </w:tblGrid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47,6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56,5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69,2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55,3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48,7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B548B4" w:rsidRDefault="00B548B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3"/>
        <w:gridCol w:w="1809"/>
        <w:gridCol w:w="1809"/>
      </w:tblGrid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по ремонту автотранспортных средств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62,3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69,2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</w:tbl>
    <w:p w:rsidR="00B548B4" w:rsidRDefault="00B548B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3"/>
        <w:gridCol w:w="1809"/>
        <w:gridCol w:w="1809"/>
      </w:tblGrid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 КАКИЕ ТОВАРЫ И (ИЛИ) УСЛУГИ, ПО ВАШЕМУ МНЕНИЮ, ЦЕНЫ В ЧЕЛЯБИНСКОЙ ОБЛАСТИ ВЫШЕ ПО СРАВНЕНИЮ С ДРУГИМИ РЕГИОНАМИ?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Тарифы ЖКХ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ГСМ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Лекарства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Одежда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все товары и услуги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Косметика, парфюмерия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Покупка, аренда жилья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 (такси)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Детский отдых и оздоровление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Банковские услуги и услуги страхования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Отдых и оздоровление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Мебель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Интернет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Обувь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Детские товары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Сотовая связь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Промышленные товары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Строительные материалы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Спортивные товары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КАК, ПО ВАШЕМУ МНЕНИЮ, ИЗМЕНИЛОСЬ КОЛИЧЕСТВО ОРГАНИЗАЦИЙ, ПРЕДОСТАВЛЯЮЩИХ СЛЕДУЮЩИЕ ТОВАРЫ И УСЛУГИ НА РЫНКАХ ЧЕЛЯБИНСКОЙ ОБЛАСТИ </w:t>
            </w:r>
            <w:proofErr w:type="gramStart"/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3 ГОДА?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76,9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94,1</w:t>
            </w:r>
          </w:p>
        </w:tc>
      </w:tr>
    </w:tbl>
    <w:p w:rsidR="00B548B4" w:rsidRDefault="00B548B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3"/>
        <w:gridCol w:w="1809"/>
        <w:gridCol w:w="1809"/>
      </w:tblGrid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среднего профессионального образования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 дополнительного образования детей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84,6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Сбор и транспортирование твердых коммунальных отходов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Благоустройство городской среды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и ремонт общего имущества собственников помещений в многоквартирном доме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 (по городу, району)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52,4</w:t>
            </w:r>
          </w:p>
        </w:tc>
      </w:tr>
    </w:tbl>
    <w:p w:rsidR="00B548B4" w:rsidRDefault="00B548B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3"/>
        <w:gridCol w:w="1809"/>
        <w:gridCol w:w="1809"/>
      </w:tblGrid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Перевозка пассажиров автомобильным транспортом по межмуниципальным маршрутам (между городами, районами)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Жилищное строительство (за исключением </w:t>
            </w:r>
            <w:proofErr w:type="gramStart"/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индивидуального</w:t>
            </w:r>
            <w:proofErr w:type="gramEnd"/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56,7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59,6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66,6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</w:tbl>
    <w:p w:rsidR="00B548B4" w:rsidRDefault="00B548B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3"/>
        <w:gridCol w:w="1809"/>
        <w:gridCol w:w="1809"/>
      </w:tblGrid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Поставка сжиженного газа в баллонах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УКАЖИТЕ, КАК, ПО ВАШЕМУ МНЕНИЮ, ИЗМЕНИЛИСЬ ХАРАКТЕРИСТИКИ СЛЕДУЮЩИХ ТОВАРОВ И УСЛУГ НА РЫНКАХ В ВАШЕМ ГОРОДЕ (РАЙОНЕ) В ТЕЧЕНИЕ 3 ПОСЛЕДНИХ ЛЕТ ПО СЛЕДУЮЩИМ КРИТЕРИЯМ: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88,2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58,8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82,6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89,5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68,2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</w:tbl>
    <w:p w:rsidR="00B548B4" w:rsidRDefault="00B548B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3"/>
        <w:gridCol w:w="1809"/>
        <w:gridCol w:w="1809"/>
      </w:tblGrid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60,7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69,2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84,6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92,9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62,9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56,1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76,9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84,6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 дополнительного образования детей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76,9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60,4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55,1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55,1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51,8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52,4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95,5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Сбор и транспортирование твердых коммунальных отходов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Благоустройство городской среды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58,4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</w:tbl>
    <w:p w:rsidR="00B548B4" w:rsidRDefault="00B548B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3"/>
        <w:gridCol w:w="1809"/>
        <w:gridCol w:w="1809"/>
      </w:tblGrid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Содержание и ремонт общего имущества собственников помещений в многоквартирном доме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52,4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82,4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 (по городу, району)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(между городами, районами)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</w:tbl>
    <w:p w:rsidR="00B548B4" w:rsidRDefault="00B548B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3"/>
        <w:gridCol w:w="1809"/>
        <w:gridCol w:w="1809"/>
      </w:tblGrid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52,9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52,6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57,9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84,2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77,3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77,3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 жилья)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55,7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48,7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60,6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Возможность выбора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КАЧЕСТВО УСЛУГ СУБЪЕКТОВ ЕСТЕСТВЕННЫХ МОНОПОЛИЙ В ВАШЕМ ГОРОДЕ (РАЙОНЕ):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68,4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НАРУШАЛИСЬ ЛИ ВАШИ ПРАВА КАК ПОТРЕБИТЕЛЯ ТОВАРОВ И УСЛУГ ЗА ПОСЛЕДНИЕ 3 ГОДА?</w:t>
            </w: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% от числа ответивших, на вопрос ответили 100,0% респондентов</w:t>
            </w:r>
            <w:proofErr w:type="gramEnd"/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нарушались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и я обращался за защитой.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но я никуда не обращался за защитой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ВЫ ОБРАЩАЛИСЬ ЗА ЗАЩИТОЙ СВОИХ ПРАВ, ТО, УКАЖИТЕ, ПОЖАЛУЙСТА, В КАКОЙ ОРГАН? </w:t>
            </w: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ответов по группе респондентов, обращавшихся за защитой своих прав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Общественная организация по защите прав потребителей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месту получения услуг (в магазин, к продавцу)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Прокуратура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Министерство здравоохранения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Жилищно-управляющая</w:t>
            </w:r>
            <w:proofErr w:type="gramEnd"/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компания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Юридическая помощь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Полиция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Жилищная инспекция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B548B4" w:rsidRDefault="00B548B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3"/>
        <w:gridCol w:w="1809"/>
        <w:gridCol w:w="1809"/>
      </w:tblGrid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КАК ВЫ ОЦЕНИВАЕТЕ СВОЙ УРОВЕНЬ ФИНАНСОВОЙ ГРАМОТНОСТИ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Умение планировать семейный (личный) бюджет, ведение учета доходов и расходов, </w:t>
            </w:r>
            <w:proofErr w:type="gramStart"/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состоянием личных финансов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40,9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Осведомленность о возможностях предоставления финансовых услуг различными организациями (кредитные организации, страховые компании, </w:t>
            </w:r>
            <w:proofErr w:type="spellStart"/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микрофинансовые</w:t>
            </w:r>
            <w:proofErr w:type="spellEnd"/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организации, ломбарды)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Осведомленность о признаках финансового мошенничества, о рисках на рынке финансовых услуг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40,9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Наличие знаний о рациональном выборе финансовых услуг, о законных правах как потребителя финансовых услуг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42,1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Наличие навыков при использовании продуктов/услуг (умение пользоваться картами, терминалами, мобильными приложениями и т.д.)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своих обязанностей как налогоплательщика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Финансовая подготовка к жизни на пенсии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УСЛУГАМИ</w:t>
            </w:r>
            <w:proofErr w:type="gramEnd"/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КАКИХ ФИНАНСОВЫХ ОРГАНИЗАЦИЙ ВЫ ПОЛЬЗОВАЛИСЬ ЗА ПОСЛЕДНИЕ 12 МЕСЯЦЕВ? </w:t>
            </w: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Кредитные организации (банки)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Страховые компании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Негосударственные пенсионные фонды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Микрофинансовые</w:t>
            </w:r>
            <w:proofErr w:type="spellEnd"/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организации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Ломбарды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Никаких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КАКИМИ ПРОДУКТАМИ/УСЛУГАМИ КРЕДИТНЫХ ОРГАНИЗАЦИЙ (БАНКОВ) ВЫ ПОЛЬЗОВАЛИСЬ ЗА ПОСЛЕДНИЕ 12 МЕСЯЦЕВ? </w:t>
            </w: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  <w:proofErr w:type="gramEnd"/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Карты (перечисление зарплаты, пенсии, стипендии, пособий)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Мобильное приложение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Кредиты (потребительские, ипотечные)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Кредитные карты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Сбережения (вклады)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Интернет-банкинг (дистанционный доступ к счетам через стационарный компьютер/ноутбук)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Никакими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КАКИМИ ПРОДУКТАМИ/УСЛУГАМИ СТРАХОВЫХ КОМПАНИЙ ВЫ ПОЛЬЗОВАЛИСЬ ЗА ПОСЛЕДНИЕ 12 МЕСЯЦЕВ? </w:t>
            </w: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  <w:proofErr w:type="gramEnd"/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ОСАГО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медицинское страхование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Страхование жизни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страхование имущества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КАСКО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пользовался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ВАШЕМУ МНЕНИЮ, КАКИЕ СУЩЕСТВУЮТ БАРЬЕРЫ ДЛЯ ДОСТУПА К ФИНАНСОВЫМ УСЛУГАМ В ВАШЕМ ГОРОДЕ (СЕЛЕ)?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барьеров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Низкая заработная плата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Малое количество организаций оказывающих финансовые услуги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Высокие процентные ставки по кредитам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Недоступность платежных терминалов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Безграмотность людей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 информации о финансовых услугах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Безработица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Недоверие к финансовой инфраструктуре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Недостаточное качество оказываемых финансовых услуг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Возраст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Отсутствие квалифицированных специалистов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Неустойчивая экономика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Отсутствие доступа к интернету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Низкая доходность по вкладам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Большое количество документов необходимых для получения услуг финансовых организаций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НАСКОЛЬКО ВЫ УДОВЛЕТВОРЕНЫ РАБОТОЙ/УСЛУГАМИ СЛЕДУЮЩИХ ОРГАНИЗАЦИЙ: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Банки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B548B4" w:rsidRDefault="00B548B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3"/>
        <w:gridCol w:w="1809"/>
        <w:gridCol w:w="1809"/>
      </w:tblGrid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Страховые компании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62,9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Микрофинансовые</w:t>
            </w:r>
            <w:proofErr w:type="spellEnd"/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Ломбарды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НАСКОЛЬКО ВЫ УДОВЛЕТВОРЕНЫ ФИНАНСОВЫМИ ПРОДУКТАМИ (УСЛУГАМИ), ПРЕДОСТАВЛЯЕМЫМИ БАНКАМИ: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Кредитование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Доступность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Сбережения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B548B4" w:rsidRDefault="00B548B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3"/>
        <w:gridCol w:w="1809"/>
        <w:gridCol w:w="1809"/>
      </w:tblGrid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Доступность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50,2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Платежные услуги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Доступность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57,9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Наличие платежных терминалов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65,2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Доступность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</w:tbl>
    <w:p w:rsidR="00B548B4" w:rsidRDefault="00B548B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3"/>
        <w:gridCol w:w="1809"/>
        <w:gridCol w:w="1809"/>
      </w:tblGrid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Стоимость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66,3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НАСКОЛЬКО ВЫ УДОВЛЕТВОРЕНЫ ПРОДУКТАМИ/УСЛУГАМИ, ПРЕДОСТАВЛЯЕМЫМИ СТРАХОВЫМИ КОМПАНИЯМИ: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Страхование жизни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Доступность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Страхование транспорта: ОСАГО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Доступность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</w:tbl>
    <w:p w:rsidR="00B548B4" w:rsidRDefault="00B548B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3"/>
        <w:gridCol w:w="1809"/>
        <w:gridCol w:w="1809"/>
      </w:tblGrid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Страхование транспорта: КАСКО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Доступность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Страхование имущества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Доступность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НАСКОЛЬКО ВЫ УДОВЛЕТВОРЕНЫ УСЛУГАМИ МИКРОФИНАНСОВЫХ ОРГАНИЗАЦИЙ, ЛОМБАРДОВ: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Микрофинансовые</w:t>
            </w:r>
            <w:proofErr w:type="spellEnd"/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</w:tbl>
    <w:p w:rsidR="00B548B4" w:rsidRDefault="00B548B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3"/>
        <w:gridCol w:w="1809"/>
        <w:gridCol w:w="1809"/>
      </w:tblGrid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Доступность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Ломбарды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Доступность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ЕСЛИ ГОВОРИТЬ О ВАШЕМ ГОРОДЕ/СЕЛЕ, НАСКОЛЬКО ВЫ УДОВЛЕТВОРЕНЫ: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Количеством и удобством расположения банковских отделений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Количеством и удобством расположения страховых компаний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B548B4" w:rsidRDefault="00B548B4">
      <w:r>
        <w:br w:type="page"/>
      </w: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3"/>
        <w:gridCol w:w="1809"/>
        <w:gridCol w:w="1809"/>
      </w:tblGrid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Количеством и удобством расположения </w:t>
            </w:r>
            <w:proofErr w:type="spellStart"/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микрофинансовых</w:t>
            </w:r>
            <w:proofErr w:type="spellEnd"/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организаций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Количеством и удобством расположения ломбардов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ОБРАЩАЛИСЬ ЛИ ВЫ С ЖАЛОБАМИ НА ДЕЯТЕЛЬНОСТЬ ФИНАНСОВЫХ ОРГАНИЗАЦИЙ? </w:t>
            </w:r>
            <w:proofErr w:type="gramStart"/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96,1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ВАШЕ ОТНОШЕНИЕ К ФИНАНСОВЫМ ОРГАНИЗАЦИЯМ: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Банки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МФО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Страховые компании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58,8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Ломбарды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548B4" w:rsidRPr="00B548B4" w:rsidTr="00B548B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548B4" w:rsidRPr="00B548B4" w:rsidTr="00B548B4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48B4" w:rsidRPr="00B548B4" w:rsidRDefault="00B548B4" w:rsidP="00B54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8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</w:tbl>
    <w:p w:rsidR="00B548B4" w:rsidRPr="00B548B4" w:rsidRDefault="00B548B4" w:rsidP="00F25A6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B548B4" w:rsidRPr="00B548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D9" w:rsidRDefault="00475ED9" w:rsidP="00025F1B">
      <w:pPr>
        <w:spacing w:after="0" w:line="240" w:lineRule="auto"/>
      </w:pPr>
      <w:r>
        <w:separator/>
      </w:r>
    </w:p>
  </w:endnote>
  <w:endnote w:type="continuationSeparator" w:id="0">
    <w:p w:rsidR="00475ED9" w:rsidRDefault="00475ED9" w:rsidP="000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870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5F1B" w:rsidRPr="00025F1B" w:rsidRDefault="00025F1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F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48B4"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5F1B" w:rsidRDefault="00025F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D9" w:rsidRDefault="00475ED9" w:rsidP="00025F1B">
      <w:pPr>
        <w:spacing w:after="0" w:line="240" w:lineRule="auto"/>
      </w:pPr>
      <w:r>
        <w:separator/>
      </w:r>
    </w:p>
  </w:footnote>
  <w:footnote w:type="continuationSeparator" w:id="0">
    <w:p w:rsidR="00475ED9" w:rsidRDefault="00475ED9" w:rsidP="0002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22614"/>
    <w:rsid w:val="00025F1B"/>
    <w:rsid w:val="00076884"/>
    <w:rsid w:val="000936C4"/>
    <w:rsid w:val="000D1BC1"/>
    <w:rsid w:val="001047DE"/>
    <w:rsid w:val="00156122"/>
    <w:rsid w:val="00196BD0"/>
    <w:rsid w:val="0027508F"/>
    <w:rsid w:val="003A1D66"/>
    <w:rsid w:val="00475ED9"/>
    <w:rsid w:val="004A07A1"/>
    <w:rsid w:val="004D7E94"/>
    <w:rsid w:val="004E121E"/>
    <w:rsid w:val="004F4651"/>
    <w:rsid w:val="004F6E5E"/>
    <w:rsid w:val="00554CF2"/>
    <w:rsid w:val="005C280C"/>
    <w:rsid w:val="005C499F"/>
    <w:rsid w:val="006073D7"/>
    <w:rsid w:val="00613D10"/>
    <w:rsid w:val="00632D48"/>
    <w:rsid w:val="006759FE"/>
    <w:rsid w:val="006C6433"/>
    <w:rsid w:val="007A2166"/>
    <w:rsid w:val="007B73A9"/>
    <w:rsid w:val="00822BC6"/>
    <w:rsid w:val="009B5B8B"/>
    <w:rsid w:val="009C6641"/>
    <w:rsid w:val="00A20A35"/>
    <w:rsid w:val="00A44D9C"/>
    <w:rsid w:val="00A65436"/>
    <w:rsid w:val="00A84697"/>
    <w:rsid w:val="00A85D46"/>
    <w:rsid w:val="00AD21EF"/>
    <w:rsid w:val="00B1433F"/>
    <w:rsid w:val="00B548B4"/>
    <w:rsid w:val="00B718CF"/>
    <w:rsid w:val="00B83820"/>
    <w:rsid w:val="00BA4DB6"/>
    <w:rsid w:val="00BC3EA8"/>
    <w:rsid w:val="00C50982"/>
    <w:rsid w:val="00C8769C"/>
    <w:rsid w:val="00CF5C9A"/>
    <w:rsid w:val="00D9141F"/>
    <w:rsid w:val="00DE41EB"/>
    <w:rsid w:val="00EA5358"/>
    <w:rsid w:val="00ED6B5F"/>
    <w:rsid w:val="00F02845"/>
    <w:rsid w:val="00F25A64"/>
    <w:rsid w:val="00FA5C40"/>
    <w:rsid w:val="00FB39CC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34</Pages>
  <Words>8618</Words>
  <Characters>49127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2017-07-19T20:33:00Z</dcterms:created>
  <dcterms:modified xsi:type="dcterms:W3CDTF">2019-12-02T02:48:00Z</dcterms:modified>
</cp:coreProperties>
</file>